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66B7" w14:textId="3CCC4D6B" w:rsidR="00F568DF" w:rsidRPr="006E768C" w:rsidRDefault="00206A7D" w:rsidP="00B2539A">
      <w:pPr>
        <w:rPr>
          <w:rFonts w:ascii="Barlow" w:hAnsi="Barlow"/>
          <w:b/>
          <w:bCs/>
          <w:sz w:val="36"/>
          <w:szCs w:val="36"/>
        </w:rPr>
      </w:pPr>
      <w:r>
        <w:rPr>
          <w:rFonts w:ascii="Barlow" w:hAnsi="Barlow"/>
          <w:b/>
          <w:bCs/>
          <w:sz w:val="32"/>
          <w:szCs w:val="32"/>
        </w:rPr>
        <w:t>Rekenvoorbeeld uren inzet pedagogisch beleidsmedewerker</w:t>
      </w:r>
    </w:p>
    <w:p w14:paraId="277A7AE9" w14:textId="64A2903F" w:rsidR="00D85158" w:rsidRPr="006E768C" w:rsidRDefault="00206A7D" w:rsidP="00B2539A">
      <w:pPr>
        <w:rPr>
          <w:rFonts w:ascii="Barlow" w:hAnsi="Barlow"/>
          <w:i/>
          <w:iCs/>
        </w:rPr>
      </w:pPr>
      <w:r>
        <w:rPr>
          <w:rFonts w:ascii="Barlow" w:hAnsi="Barlow"/>
          <w:i/>
          <w:iCs/>
        </w:rPr>
        <w:t xml:space="preserve">03 november </w:t>
      </w:r>
      <w:r w:rsidR="00D85158" w:rsidRPr="006E768C">
        <w:rPr>
          <w:rFonts w:ascii="Barlow" w:hAnsi="Barlow"/>
          <w:i/>
          <w:iCs/>
        </w:rPr>
        <w:t>202</w:t>
      </w:r>
      <w:r>
        <w:rPr>
          <w:rFonts w:ascii="Barlow" w:hAnsi="Barlow"/>
          <w:i/>
          <w:iCs/>
        </w:rPr>
        <w:t>3</w:t>
      </w:r>
    </w:p>
    <w:p w14:paraId="7FFC10B0" w14:textId="77777777" w:rsidR="005A7619" w:rsidRDefault="005A7619" w:rsidP="005A7619">
      <w:pPr>
        <w:spacing w:after="0" w:line="240" w:lineRule="auto"/>
        <w:rPr>
          <w:rFonts w:ascii="Barlow" w:eastAsia="Calibri" w:hAnsi="Barlow" w:cs="Calibri"/>
          <w:color w:val="000000" w:themeColor="text1"/>
          <w:sz w:val="20"/>
          <w:szCs w:val="20"/>
        </w:rPr>
      </w:pPr>
    </w:p>
    <w:p w14:paraId="3AB3EAD7" w14:textId="77777777" w:rsidR="00206A7D" w:rsidRPr="00206A7D" w:rsidRDefault="00206A7D" w:rsidP="00206A7D">
      <w:pPr>
        <w:pStyle w:val="Geenafstand"/>
        <w:rPr>
          <w:rFonts w:ascii="Barlow" w:eastAsia="Calibri" w:hAnsi="Barlow" w:cs="Calibri"/>
          <w:color w:val="000000" w:themeColor="text1"/>
        </w:rPr>
      </w:pPr>
      <w:r w:rsidRPr="00206A7D">
        <w:rPr>
          <w:rFonts w:ascii="Barlow" w:eastAsia="Calibri" w:hAnsi="Barlow" w:cs="Calibri"/>
          <w:color w:val="000000" w:themeColor="text1"/>
        </w:rPr>
        <w:t>Stel dat je als houder 20 locaties hebt met 60 fte. Dan moet je volgens de online rekentool minimaal voldoen aan de volgende uren inzet:</w:t>
      </w:r>
    </w:p>
    <w:p w14:paraId="23450B2E" w14:textId="77777777" w:rsidR="00206A7D" w:rsidRPr="00206A7D" w:rsidRDefault="00206A7D" w:rsidP="00206A7D">
      <w:pPr>
        <w:pStyle w:val="Geenafstand"/>
        <w:rPr>
          <w:rFonts w:ascii="Barlow" w:eastAsia="Calibri" w:hAnsi="Barlow" w:cs="Calibri"/>
          <w:color w:val="000000" w:themeColor="text1"/>
        </w:rPr>
      </w:pPr>
    </w:p>
    <w:p w14:paraId="2ACAABB8" w14:textId="14956412" w:rsidR="00206A7D" w:rsidRPr="00206A7D" w:rsidRDefault="00206A7D" w:rsidP="00206A7D">
      <w:pPr>
        <w:pStyle w:val="Geenafstand"/>
        <w:rPr>
          <w:rFonts w:ascii="Barlow" w:eastAsia="Calibri" w:hAnsi="Barlow" w:cs="Calibri"/>
          <w:color w:val="000000" w:themeColor="text1"/>
        </w:rPr>
      </w:pPr>
      <w:r w:rsidRPr="00206A7D">
        <w:rPr>
          <w:rFonts w:ascii="Barlow" w:eastAsia="Calibri" w:hAnsi="Barlow" w:cs="Calibri"/>
          <w:color w:val="000000" w:themeColor="text1"/>
        </w:rPr>
        <w:t>20 locaties x 50 uur</w:t>
      </w:r>
      <w:r>
        <w:rPr>
          <w:rFonts w:ascii="Barlow" w:eastAsia="Calibri" w:hAnsi="Barlow" w:cs="Calibri"/>
          <w:color w:val="000000" w:themeColor="text1"/>
        </w:rPr>
        <w:tab/>
      </w:r>
      <w:r w:rsidRPr="00206A7D">
        <w:rPr>
          <w:rFonts w:ascii="Barlow" w:eastAsia="Calibri" w:hAnsi="Barlow" w:cs="Calibri"/>
          <w:color w:val="000000" w:themeColor="text1"/>
        </w:rPr>
        <w:t xml:space="preserve"> = 1.000 uur</w:t>
      </w:r>
    </w:p>
    <w:p w14:paraId="3C2A7AAD" w14:textId="246CBA64" w:rsidR="00206A7D" w:rsidRPr="00206A7D" w:rsidRDefault="00206A7D" w:rsidP="00206A7D">
      <w:pPr>
        <w:pStyle w:val="Geenafstand"/>
        <w:rPr>
          <w:rFonts w:ascii="Barlow" w:eastAsia="Calibri" w:hAnsi="Barlow" w:cs="Calibri"/>
          <w:color w:val="000000" w:themeColor="text1"/>
          <w:u w:val="single"/>
        </w:rPr>
      </w:pPr>
      <w:r w:rsidRPr="00206A7D">
        <w:rPr>
          <w:rFonts w:ascii="Barlow" w:eastAsia="Calibri" w:hAnsi="Barlow" w:cs="Calibri"/>
          <w:color w:val="000000" w:themeColor="text1"/>
        </w:rPr>
        <w:t xml:space="preserve">60 fte x 10 uur        </w:t>
      </w:r>
      <w:r>
        <w:rPr>
          <w:rFonts w:ascii="Barlow" w:eastAsia="Calibri" w:hAnsi="Barlow" w:cs="Calibri"/>
          <w:color w:val="000000" w:themeColor="text1"/>
        </w:rPr>
        <w:tab/>
      </w:r>
      <w:r w:rsidRPr="00206A7D">
        <w:rPr>
          <w:rFonts w:ascii="Barlow" w:eastAsia="Calibri" w:hAnsi="Barlow" w:cs="Calibri"/>
          <w:color w:val="000000" w:themeColor="text1"/>
          <w:u w:val="single"/>
        </w:rPr>
        <w:t xml:space="preserve"> = 600 uur +</w:t>
      </w:r>
    </w:p>
    <w:p w14:paraId="44B1079A" w14:textId="3114C794" w:rsidR="00206A7D" w:rsidRPr="00206A7D" w:rsidRDefault="00206A7D" w:rsidP="00206A7D">
      <w:pPr>
        <w:pStyle w:val="Geenafstand"/>
        <w:rPr>
          <w:rFonts w:ascii="Barlow" w:eastAsia="Calibri" w:hAnsi="Barlow" w:cs="Calibri"/>
          <w:color w:val="000000" w:themeColor="text1"/>
        </w:rPr>
      </w:pPr>
      <w:r w:rsidRPr="00206A7D">
        <w:rPr>
          <w:rFonts w:ascii="Barlow" w:eastAsia="Calibri" w:hAnsi="Barlow" w:cs="Calibri"/>
          <w:color w:val="000000" w:themeColor="text1"/>
        </w:rPr>
        <w:t xml:space="preserve">Totaal                            </w:t>
      </w:r>
      <w:r>
        <w:rPr>
          <w:rFonts w:ascii="Barlow" w:eastAsia="Calibri" w:hAnsi="Barlow" w:cs="Calibri"/>
          <w:color w:val="000000" w:themeColor="text1"/>
        </w:rPr>
        <w:tab/>
        <w:t xml:space="preserve">    </w:t>
      </w:r>
      <w:r w:rsidRPr="00206A7D">
        <w:rPr>
          <w:rFonts w:ascii="Barlow" w:eastAsia="Calibri" w:hAnsi="Barlow" w:cs="Calibri"/>
          <w:color w:val="000000" w:themeColor="text1"/>
        </w:rPr>
        <w:t>1.600 uur pedagogisch beleidsmedewerker</w:t>
      </w:r>
    </w:p>
    <w:p w14:paraId="567D8718" w14:textId="77777777" w:rsidR="00206A7D" w:rsidRPr="00206A7D" w:rsidRDefault="00206A7D" w:rsidP="00206A7D">
      <w:pPr>
        <w:pStyle w:val="Geenafstand"/>
        <w:rPr>
          <w:rFonts w:ascii="Barlow" w:eastAsia="Calibri" w:hAnsi="Barlow" w:cs="Calibri"/>
          <w:color w:val="000000" w:themeColor="text1"/>
        </w:rPr>
      </w:pPr>
    </w:p>
    <w:p w14:paraId="28B48FFE" w14:textId="77777777" w:rsidR="00206A7D" w:rsidRPr="00206A7D" w:rsidRDefault="00206A7D" w:rsidP="00206A7D">
      <w:pPr>
        <w:pStyle w:val="Geenafstand"/>
        <w:rPr>
          <w:rFonts w:ascii="Barlow" w:eastAsia="Calibri" w:hAnsi="Barlow" w:cs="Calibri"/>
          <w:color w:val="000000" w:themeColor="text1"/>
        </w:rPr>
      </w:pPr>
      <w:r w:rsidRPr="00206A7D">
        <w:rPr>
          <w:rFonts w:ascii="Barlow" w:eastAsia="Calibri" w:hAnsi="Barlow" w:cs="Calibri"/>
          <w:color w:val="000000" w:themeColor="text1"/>
        </w:rPr>
        <w:t>De houder neemt hiervoor in vaste dienst een gekwalificeerde medewerker voor 32 uur per week. De uren inzet is dan 32 x 52 = 1.664 uur. Ruim voldoende om te voldoen aan de minimale uren inzet zoals berekend met de online rekentool.</w:t>
      </w:r>
    </w:p>
    <w:p w14:paraId="3204C8CF" w14:textId="77777777" w:rsidR="00206A7D" w:rsidRPr="00206A7D" w:rsidRDefault="00206A7D" w:rsidP="00206A7D">
      <w:pPr>
        <w:pStyle w:val="Geenafstand"/>
        <w:rPr>
          <w:rFonts w:ascii="Barlow" w:eastAsia="Calibri" w:hAnsi="Barlow" w:cs="Calibri"/>
          <w:color w:val="000000" w:themeColor="text1"/>
        </w:rPr>
      </w:pPr>
    </w:p>
    <w:p w14:paraId="7C987640" w14:textId="77777777" w:rsidR="00206A7D" w:rsidRPr="00206A7D" w:rsidRDefault="00206A7D" w:rsidP="00206A7D">
      <w:pPr>
        <w:pStyle w:val="Geenafstand"/>
        <w:rPr>
          <w:rFonts w:ascii="Barlow" w:eastAsia="Calibri" w:hAnsi="Barlow" w:cs="Calibri"/>
          <w:color w:val="000000" w:themeColor="text1"/>
        </w:rPr>
      </w:pPr>
      <w:r w:rsidRPr="00206A7D">
        <w:rPr>
          <w:rFonts w:ascii="Barlow" w:eastAsia="Calibri" w:hAnsi="Barlow" w:cs="Calibri"/>
          <w:color w:val="000000" w:themeColor="text1"/>
        </w:rPr>
        <w:t>Met de interpretatie van GGD GHOR Nederland dat het hier gaat om het werkelijk aantal uur, moet de houder een inschatting maken hoeveel uur een medewerker in een jaar afwezig is. Stel dat de houder de volgende inschatting maakt:</w:t>
      </w:r>
    </w:p>
    <w:p w14:paraId="7FFD7945" w14:textId="77777777" w:rsidR="00206A7D" w:rsidRPr="00206A7D" w:rsidRDefault="00206A7D" w:rsidP="00206A7D">
      <w:pPr>
        <w:pStyle w:val="Geenafstand"/>
        <w:rPr>
          <w:rFonts w:ascii="Barlow" w:eastAsia="Calibri" w:hAnsi="Barlow" w:cs="Calibri"/>
          <w:color w:val="000000" w:themeColor="text1"/>
        </w:rPr>
      </w:pPr>
    </w:p>
    <w:p w14:paraId="3A224E5E" w14:textId="2C147E32" w:rsidR="00206A7D" w:rsidRPr="00206A7D" w:rsidRDefault="00206A7D" w:rsidP="00206A7D">
      <w:pPr>
        <w:pStyle w:val="Geenafstand"/>
        <w:rPr>
          <w:rFonts w:ascii="Barlow" w:eastAsia="Calibri" w:hAnsi="Barlow" w:cs="Calibri"/>
          <w:color w:val="000000" w:themeColor="text1"/>
        </w:rPr>
      </w:pPr>
      <w:r w:rsidRPr="00206A7D">
        <w:rPr>
          <w:rFonts w:ascii="Barlow" w:eastAsia="Calibri" w:hAnsi="Barlow" w:cs="Calibri"/>
          <w:color w:val="000000" w:themeColor="text1"/>
        </w:rPr>
        <w:t>Verlof: 4 dagen van 8 uur</w:t>
      </w:r>
      <w:r>
        <w:rPr>
          <w:rFonts w:ascii="Barlow" w:eastAsia="Calibri" w:hAnsi="Barlow" w:cs="Calibri"/>
          <w:color w:val="000000" w:themeColor="text1"/>
        </w:rPr>
        <w:tab/>
      </w:r>
      <w:r>
        <w:rPr>
          <w:rFonts w:ascii="Barlow" w:eastAsia="Calibri" w:hAnsi="Barlow" w:cs="Calibri"/>
          <w:color w:val="000000" w:themeColor="text1"/>
        </w:rPr>
        <w:tab/>
      </w:r>
      <w:r w:rsidRPr="00206A7D">
        <w:rPr>
          <w:rFonts w:ascii="Barlow" w:eastAsia="Calibri" w:hAnsi="Barlow" w:cs="Calibri"/>
          <w:color w:val="000000" w:themeColor="text1"/>
        </w:rPr>
        <w:t>= 32 uur</w:t>
      </w:r>
    </w:p>
    <w:p w14:paraId="51254131" w14:textId="33143B44" w:rsidR="00206A7D" w:rsidRPr="00206A7D" w:rsidRDefault="00206A7D" w:rsidP="00206A7D">
      <w:pPr>
        <w:pStyle w:val="Geenafstand"/>
        <w:rPr>
          <w:rFonts w:ascii="Barlow" w:eastAsia="Calibri" w:hAnsi="Barlow" w:cs="Calibri"/>
          <w:color w:val="000000" w:themeColor="text1"/>
        </w:rPr>
      </w:pPr>
      <w:r w:rsidRPr="00206A7D">
        <w:rPr>
          <w:rFonts w:ascii="Barlow" w:eastAsia="Calibri" w:hAnsi="Barlow" w:cs="Calibri"/>
          <w:color w:val="000000" w:themeColor="text1"/>
        </w:rPr>
        <w:t>Vakantie: 3 weken van 32 uur</w:t>
      </w:r>
      <w:r>
        <w:rPr>
          <w:rFonts w:ascii="Barlow" w:eastAsia="Calibri" w:hAnsi="Barlow" w:cs="Calibri"/>
          <w:color w:val="000000" w:themeColor="text1"/>
        </w:rPr>
        <w:tab/>
      </w:r>
      <w:r>
        <w:rPr>
          <w:rFonts w:ascii="Barlow" w:eastAsia="Calibri" w:hAnsi="Barlow" w:cs="Calibri"/>
          <w:color w:val="000000" w:themeColor="text1"/>
        </w:rPr>
        <w:tab/>
      </w:r>
      <w:r w:rsidRPr="00206A7D">
        <w:rPr>
          <w:rFonts w:ascii="Barlow" w:eastAsia="Calibri" w:hAnsi="Barlow" w:cs="Calibri"/>
          <w:color w:val="000000" w:themeColor="text1"/>
        </w:rPr>
        <w:t>= 96 uur</w:t>
      </w:r>
    </w:p>
    <w:p w14:paraId="1D42D4DC" w14:textId="6934CBCB" w:rsidR="00206A7D" w:rsidRPr="00206A7D" w:rsidRDefault="00206A7D" w:rsidP="00206A7D">
      <w:pPr>
        <w:pStyle w:val="Geenafstand"/>
        <w:rPr>
          <w:rFonts w:ascii="Barlow" w:eastAsia="Calibri" w:hAnsi="Barlow" w:cs="Calibri"/>
          <w:color w:val="000000" w:themeColor="text1"/>
        </w:rPr>
      </w:pPr>
      <w:r w:rsidRPr="00206A7D">
        <w:rPr>
          <w:rFonts w:ascii="Barlow" w:eastAsia="Calibri" w:hAnsi="Barlow" w:cs="Calibri"/>
          <w:color w:val="000000" w:themeColor="text1"/>
        </w:rPr>
        <w:t xml:space="preserve">Ziek: 1 week van 32 uur            </w:t>
      </w:r>
      <w:r>
        <w:rPr>
          <w:rFonts w:ascii="Barlow" w:eastAsia="Calibri" w:hAnsi="Barlow" w:cs="Calibri"/>
          <w:color w:val="000000" w:themeColor="text1"/>
        </w:rPr>
        <w:tab/>
      </w:r>
      <w:r>
        <w:rPr>
          <w:rFonts w:ascii="Barlow" w:eastAsia="Calibri" w:hAnsi="Barlow" w:cs="Calibri"/>
          <w:color w:val="000000" w:themeColor="text1"/>
        </w:rPr>
        <w:tab/>
      </w:r>
      <w:r w:rsidRPr="00206A7D">
        <w:rPr>
          <w:rFonts w:ascii="Barlow" w:eastAsia="Calibri" w:hAnsi="Barlow" w:cs="Calibri"/>
          <w:color w:val="000000" w:themeColor="text1"/>
          <w:u w:val="single"/>
        </w:rPr>
        <w:t>= 32 uur +</w:t>
      </w:r>
    </w:p>
    <w:p w14:paraId="27ECD085" w14:textId="70F69A08" w:rsidR="00206A7D" w:rsidRPr="00206A7D" w:rsidRDefault="00206A7D" w:rsidP="00206A7D">
      <w:pPr>
        <w:pStyle w:val="Geenafstand"/>
        <w:rPr>
          <w:rFonts w:ascii="Barlow" w:eastAsia="Calibri" w:hAnsi="Barlow" w:cs="Calibri"/>
          <w:color w:val="000000" w:themeColor="text1"/>
        </w:rPr>
      </w:pPr>
      <w:r w:rsidRPr="00206A7D">
        <w:rPr>
          <w:rFonts w:ascii="Barlow" w:eastAsia="Calibri" w:hAnsi="Barlow" w:cs="Calibri"/>
          <w:color w:val="000000" w:themeColor="text1"/>
        </w:rPr>
        <w:t xml:space="preserve">Totaal:                                           </w:t>
      </w:r>
      <w:r>
        <w:rPr>
          <w:rFonts w:ascii="Barlow" w:eastAsia="Calibri" w:hAnsi="Barlow" w:cs="Calibri"/>
          <w:color w:val="000000" w:themeColor="text1"/>
        </w:rPr>
        <w:tab/>
      </w:r>
      <w:r>
        <w:rPr>
          <w:rFonts w:ascii="Barlow" w:eastAsia="Calibri" w:hAnsi="Barlow" w:cs="Calibri"/>
          <w:color w:val="000000" w:themeColor="text1"/>
        </w:rPr>
        <w:tab/>
        <w:t xml:space="preserve">    </w:t>
      </w:r>
      <w:r w:rsidRPr="00206A7D">
        <w:rPr>
          <w:rFonts w:ascii="Barlow" w:eastAsia="Calibri" w:hAnsi="Barlow" w:cs="Calibri"/>
          <w:color w:val="000000" w:themeColor="text1"/>
        </w:rPr>
        <w:t>160 uur</w:t>
      </w:r>
    </w:p>
    <w:p w14:paraId="43083491" w14:textId="77777777" w:rsidR="00206A7D" w:rsidRPr="00206A7D" w:rsidRDefault="00206A7D" w:rsidP="00206A7D">
      <w:pPr>
        <w:pStyle w:val="Geenafstand"/>
        <w:rPr>
          <w:rFonts w:ascii="Barlow" w:eastAsia="Calibri" w:hAnsi="Barlow" w:cs="Calibri"/>
          <w:color w:val="000000" w:themeColor="text1"/>
        </w:rPr>
      </w:pPr>
    </w:p>
    <w:p w14:paraId="2CD565A2" w14:textId="77777777" w:rsidR="00206A7D" w:rsidRPr="00206A7D" w:rsidRDefault="00206A7D" w:rsidP="00206A7D">
      <w:pPr>
        <w:pStyle w:val="Geenafstand"/>
        <w:rPr>
          <w:rFonts w:ascii="Barlow" w:eastAsia="Calibri" w:hAnsi="Barlow" w:cs="Calibri"/>
          <w:color w:val="000000" w:themeColor="text1"/>
        </w:rPr>
      </w:pPr>
      <w:r w:rsidRPr="00206A7D">
        <w:rPr>
          <w:rFonts w:ascii="Barlow" w:eastAsia="Calibri" w:hAnsi="Barlow" w:cs="Calibri"/>
          <w:color w:val="000000" w:themeColor="text1"/>
        </w:rPr>
        <w:t xml:space="preserve">De werkelijke uren inzet is dan dus niet 1.664 uur maar 1.664 - 160 = 1.504 uur! </w:t>
      </w:r>
    </w:p>
    <w:p w14:paraId="23378CF6" w14:textId="11A8D238" w:rsidR="007B41C8" w:rsidRPr="006E768C" w:rsidRDefault="00206A7D" w:rsidP="00206A7D">
      <w:pPr>
        <w:pStyle w:val="Geenafstand"/>
        <w:rPr>
          <w:rFonts w:ascii="Barlow" w:eastAsia="Calibri" w:hAnsi="Barlow" w:cs="Calibri"/>
          <w:color w:val="000000" w:themeColor="text1"/>
        </w:rPr>
      </w:pPr>
      <w:r w:rsidRPr="00206A7D">
        <w:rPr>
          <w:rFonts w:ascii="Barlow" w:eastAsia="Calibri" w:hAnsi="Barlow" w:cs="Calibri"/>
          <w:color w:val="000000" w:themeColor="text1"/>
        </w:rPr>
        <w:t>De houder komt bijna 100 uur te kort om aan de wettelijke eis te voldoen.</w:t>
      </w:r>
    </w:p>
    <w:sectPr w:rsidR="007B41C8" w:rsidRPr="006E768C" w:rsidSect="006E768C">
      <w:footerReference w:type="default" r:id="rId10"/>
      <w:headerReference w:type="first" r:id="rId11"/>
      <w:footerReference w:type="first" r:id="rId12"/>
      <w:pgSz w:w="11906" w:h="16838"/>
      <w:pgMar w:top="993"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A924" w14:textId="77777777" w:rsidR="00206A7D" w:rsidRDefault="00206A7D" w:rsidP="00404837">
      <w:pPr>
        <w:spacing w:after="0" w:line="240" w:lineRule="auto"/>
      </w:pPr>
      <w:r>
        <w:separator/>
      </w:r>
    </w:p>
  </w:endnote>
  <w:endnote w:type="continuationSeparator" w:id="0">
    <w:p w14:paraId="6270A0B1" w14:textId="77777777" w:rsidR="00206A7D" w:rsidRDefault="00206A7D" w:rsidP="0040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AE88" w14:textId="77777777" w:rsidR="00D71778" w:rsidRDefault="00206A7D" w:rsidP="001655FA">
    <w:pPr>
      <w:pStyle w:val="Voettekst"/>
      <w:tabs>
        <w:tab w:val="clear" w:pos="4536"/>
        <w:tab w:val="clear" w:pos="9072"/>
        <w:tab w:val="left" w:pos="7236"/>
      </w:tabs>
    </w:pPr>
    <w:sdt>
      <w:sdtPr>
        <w:id w:val="-664858596"/>
        <w:docPartObj>
          <w:docPartGallery w:val="Page Numbers (Bottom of Page)"/>
          <w:docPartUnique/>
        </w:docPartObj>
      </w:sdtPr>
      <w:sdtEndPr/>
      <w:sdtContent>
        <w:sdt>
          <w:sdtPr>
            <w:id w:val="-1705238520"/>
            <w:docPartObj>
              <w:docPartGallery w:val="Page Numbers (Top of Page)"/>
              <w:docPartUnique/>
            </w:docPartObj>
          </w:sdtPr>
          <w:sdtEndPr/>
          <w:sdtContent>
            <w:r w:rsidR="00D71778" w:rsidRPr="009B0767">
              <w:rPr>
                <w:rFonts w:ascii="Barlow" w:hAnsi="Barlow"/>
                <w:sz w:val="18"/>
                <w:szCs w:val="18"/>
              </w:rPr>
              <w:t xml:space="preserve">Pagina </w:t>
            </w:r>
            <w:r w:rsidR="00D71778" w:rsidRPr="009B0767">
              <w:rPr>
                <w:rFonts w:ascii="Barlow" w:hAnsi="Barlow"/>
                <w:b/>
                <w:bCs/>
                <w:sz w:val="18"/>
                <w:szCs w:val="18"/>
              </w:rPr>
              <w:fldChar w:fldCharType="begin"/>
            </w:r>
            <w:r w:rsidR="00D71778" w:rsidRPr="009B0767">
              <w:rPr>
                <w:rFonts w:ascii="Barlow" w:hAnsi="Barlow"/>
                <w:b/>
                <w:bCs/>
                <w:sz w:val="18"/>
                <w:szCs w:val="18"/>
              </w:rPr>
              <w:instrText>PAGE</w:instrText>
            </w:r>
            <w:r w:rsidR="00D71778" w:rsidRPr="009B0767">
              <w:rPr>
                <w:rFonts w:ascii="Barlow" w:hAnsi="Barlow"/>
                <w:b/>
                <w:bCs/>
                <w:sz w:val="18"/>
                <w:szCs w:val="18"/>
              </w:rPr>
              <w:fldChar w:fldCharType="separate"/>
            </w:r>
            <w:r w:rsidR="00D71778" w:rsidRPr="009B0767">
              <w:rPr>
                <w:rFonts w:ascii="Barlow" w:hAnsi="Barlow"/>
                <w:b/>
                <w:bCs/>
                <w:sz w:val="18"/>
                <w:szCs w:val="18"/>
              </w:rPr>
              <w:t>2</w:t>
            </w:r>
            <w:r w:rsidR="00D71778" w:rsidRPr="009B0767">
              <w:rPr>
                <w:rFonts w:ascii="Barlow" w:hAnsi="Barlow"/>
                <w:b/>
                <w:bCs/>
                <w:sz w:val="18"/>
                <w:szCs w:val="18"/>
              </w:rPr>
              <w:fldChar w:fldCharType="end"/>
            </w:r>
            <w:r w:rsidR="00D71778" w:rsidRPr="009B0767">
              <w:rPr>
                <w:rFonts w:ascii="Barlow" w:hAnsi="Barlow"/>
                <w:sz w:val="18"/>
                <w:szCs w:val="18"/>
              </w:rPr>
              <w:t xml:space="preserve"> van </w:t>
            </w:r>
            <w:r w:rsidR="00D71778" w:rsidRPr="009B0767">
              <w:rPr>
                <w:rFonts w:ascii="Barlow" w:hAnsi="Barlow"/>
                <w:b/>
                <w:bCs/>
                <w:sz w:val="18"/>
                <w:szCs w:val="18"/>
              </w:rPr>
              <w:fldChar w:fldCharType="begin"/>
            </w:r>
            <w:r w:rsidR="00D71778" w:rsidRPr="009B0767">
              <w:rPr>
                <w:rFonts w:ascii="Barlow" w:hAnsi="Barlow"/>
                <w:b/>
                <w:bCs/>
                <w:sz w:val="18"/>
                <w:szCs w:val="18"/>
              </w:rPr>
              <w:instrText>NUMPAGES</w:instrText>
            </w:r>
            <w:r w:rsidR="00D71778" w:rsidRPr="009B0767">
              <w:rPr>
                <w:rFonts w:ascii="Barlow" w:hAnsi="Barlow"/>
                <w:b/>
                <w:bCs/>
                <w:sz w:val="18"/>
                <w:szCs w:val="18"/>
              </w:rPr>
              <w:fldChar w:fldCharType="separate"/>
            </w:r>
            <w:r w:rsidR="00D71778" w:rsidRPr="009B0767">
              <w:rPr>
                <w:rFonts w:ascii="Barlow" w:hAnsi="Barlow"/>
                <w:b/>
                <w:bCs/>
                <w:sz w:val="18"/>
                <w:szCs w:val="18"/>
              </w:rPr>
              <w:t>2</w:t>
            </w:r>
            <w:r w:rsidR="00D71778" w:rsidRPr="009B0767">
              <w:rPr>
                <w:rFonts w:ascii="Barlow" w:hAnsi="Barlow"/>
                <w:b/>
                <w:bCs/>
                <w:sz w:val="18"/>
                <w:szCs w:val="18"/>
              </w:rPr>
              <w:fldChar w:fldCharType="end"/>
            </w:r>
          </w:sdtContent>
        </w:sdt>
      </w:sdtContent>
    </w:sdt>
    <w:r w:rsidR="001655FA">
      <w:tab/>
    </w:r>
  </w:p>
  <w:p w14:paraId="69536122" w14:textId="77777777" w:rsidR="00404837" w:rsidRDefault="004048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3BCC" w14:textId="77777777" w:rsidR="005A7619" w:rsidRDefault="00206A7D">
    <w:pPr>
      <w:pStyle w:val="Voettekst"/>
    </w:pPr>
    <w:sdt>
      <w:sdtPr>
        <w:id w:val="691189921"/>
        <w:docPartObj>
          <w:docPartGallery w:val="Page Numbers (Bottom of Page)"/>
          <w:docPartUnique/>
        </w:docPartObj>
      </w:sdtPr>
      <w:sdtEndPr/>
      <w:sdtContent>
        <w:sdt>
          <w:sdtPr>
            <w:id w:val="1882744695"/>
            <w:docPartObj>
              <w:docPartGallery w:val="Page Numbers (Top of Page)"/>
              <w:docPartUnique/>
            </w:docPartObj>
          </w:sdtPr>
          <w:sdtEndPr/>
          <w:sdtContent>
            <w:r w:rsidR="005A7619" w:rsidRPr="009B0767">
              <w:rPr>
                <w:rFonts w:ascii="Barlow" w:hAnsi="Barlow"/>
                <w:sz w:val="18"/>
                <w:szCs w:val="18"/>
              </w:rPr>
              <w:t xml:space="preserve">Pagina </w:t>
            </w:r>
            <w:r w:rsidR="005A7619" w:rsidRPr="009B0767">
              <w:rPr>
                <w:rFonts w:ascii="Barlow" w:hAnsi="Barlow"/>
                <w:b/>
                <w:bCs/>
                <w:sz w:val="18"/>
                <w:szCs w:val="18"/>
              </w:rPr>
              <w:fldChar w:fldCharType="begin"/>
            </w:r>
            <w:r w:rsidR="005A7619" w:rsidRPr="009B0767">
              <w:rPr>
                <w:rFonts w:ascii="Barlow" w:hAnsi="Barlow"/>
                <w:b/>
                <w:bCs/>
                <w:sz w:val="18"/>
                <w:szCs w:val="18"/>
              </w:rPr>
              <w:instrText>PAGE</w:instrText>
            </w:r>
            <w:r w:rsidR="005A7619" w:rsidRPr="009B0767">
              <w:rPr>
                <w:rFonts w:ascii="Barlow" w:hAnsi="Barlow"/>
                <w:b/>
                <w:bCs/>
                <w:sz w:val="18"/>
                <w:szCs w:val="18"/>
              </w:rPr>
              <w:fldChar w:fldCharType="separate"/>
            </w:r>
            <w:r w:rsidR="005A7619">
              <w:rPr>
                <w:rFonts w:ascii="Barlow" w:hAnsi="Barlow"/>
                <w:b/>
                <w:bCs/>
                <w:sz w:val="18"/>
                <w:szCs w:val="18"/>
              </w:rPr>
              <w:t>3</w:t>
            </w:r>
            <w:r w:rsidR="005A7619" w:rsidRPr="009B0767">
              <w:rPr>
                <w:rFonts w:ascii="Barlow" w:hAnsi="Barlow"/>
                <w:b/>
                <w:bCs/>
                <w:sz w:val="18"/>
                <w:szCs w:val="18"/>
              </w:rPr>
              <w:fldChar w:fldCharType="end"/>
            </w:r>
            <w:r w:rsidR="005A7619" w:rsidRPr="009B0767">
              <w:rPr>
                <w:rFonts w:ascii="Barlow" w:hAnsi="Barlow"/>
                <w:sz w:val="18"/>
                <w:szCs w:val="18"/>
              </w:rPr>
              <w:t xml:space="preserve"> van </w:t>
            </w:r>
            <w:r w:rsidR="005A7619" w:rsidRPr="009B0767">
              <w:rPr>
                <w:rFonts w:ascii="Barlow" w:hAnsi="Barlow"/>
                <w:b/>
                <w:bCs/>
                <w:sz w:val="18"/>
                <w:szCs w:val="18"/>
              </w:rPr>
              <w:fldChar w:fldCharType="begin"/>
            </w:r>
            <w:r w:rsidR="005A7619" w:rsidRPr="009B0767">
              <w:rPr>
                <w:rFonts w:ascii="Barlow" w:hAnsi="Barlow"/>
                <w:b/>
                <w:bCs/>
                <w:sz w:val="18"/>
                <w:szCs w:val="18"/>
              </w:rPr>
              <w:instrText>NUMPAGES</w:instrText>
            </w:r>
            <w:r w:rsidR="005A7619" w:rsidRPr="009B0767">
              <w:rPr>
                <w:rFonts w:ascii="Barlow" w:hAnsi="Barlow"/>
                <w:b/>
                <w:bCs/>
                <w:sz w:val="18"/>
                <w:szCs w:val="18"/>
              </w:rPr>
              <w:fldChar w:fldCharType="separate"/>
            </w:r>
            <w:r w:rsidR="005A7619">
              <w:rPr>
                <w:rFonts w:ascii="Barlow" w:hAnsi="Barlow"/>
                <w:b/>
                <w:bCs/>
                <w:sz w:val="18"/>
                <w:szCs w:val="18"/>
              </w:rPr>
              <w:t>5</w:t>
            </w:r>
            <w:r w:rsidR="005A7619" w:rsidRPr="009B0767">
              <w:rPr>
                <w:rFonts w:ascii="Barlow" w:hAnsi="Barlow"/>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71D3" w14:textId="77777777" w:rsidR="00206A7D" w:rsidRDefault="00206A7D" w:rsidP="00404837">
      <w:pPr>
        <w:spacing w:after="0" w:line="240" w:lineRule="auto"/>
      </w:pPr>
      <w:r>
        <w:separator/>
      </w:r>
    </w:p>
  </w:footnote>
  <w:footnote w:type="continuationSeparator" w:id="0">
    <w:p w14:paraId="4E760480" w14:textId="77777777" w:rsidR="00206A7D" w:rsidRDefault="00206A7D" w:rsidP="0040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0BD9" w14:textId="77777777" w:rsidR="006E768C" w:rsidRDefault="006E768C">
    <w:pPr>
      <w:pStyle w:val="Koptekst"/>
    </w:pPr>
    <w:r w:rsidRPr="006E768C">
      <w:rPr>
        <w:rFonts w:ascii="Barlow" w:hAnsi="Barlow"/>
        <w:noProof/>
        <w:sz w:val="20"/>
        <w:szCs w:val="20"/>
      </w:rPr>
      <w:drawing>
        <wp:anchor distT="0" distB="0" distL="114300" distR="114300" simplePos="0" relativeHeight="251659264" behindDoc="0" locked="0" layoutInCell="1" allowOverlap="1" wp14:anchorId="6A10AE1B" wp14:editId="1CF42697">
          <wp:simplePos x="0" y="0"/>
          <wp:positionH relativeFrom="margin">
            <wp:posOffset>3724275</wp:posOffset>
          </wp:positionH>
          <wp:positionV relativeFrom="paragraph">
            <wp:posOffset>142240</wp:posOffset>
          </wp:positionV>
          <wp:extent cx="2463165" cy="5715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DAC"/>
    <w:multiLevelType w:val="hybridMultilevel"/>
    <w:tmpl w:val="2FC86E5E"/>
    <w:lvl w:ilvl="0" w:tplc="8ACE652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1B727A"/>
    <w:multiLevelType w:val="hybridMultilevel"/>
    <w:tmpl w:val="2FD42F74"/>
    <w:lvl w:ilvl="0" w:tplc="0494E5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474647"/>
    <w:multiLevelType w:val="hybridMultilevel"/>
    <w:tmpl w:val="9E689580"/>
    <w:lvl w:ilvl="0" w:tplc="9E8A8CB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9A29A5"/>
    <w:multiLevelType w:val="hybridMultilevel"/>
    <w:tmpl w:val="8DDE276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ED03DC"/>
    <w:multiLevelType w:val="multilevel"/>
    <w:tmpl w:val="85884D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119EE"/>
    <w:multiLevelType w:val="hybridMultilevel"/>
    <w:tmpl w:val="9F9EF41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353CD0"/>
    <w:multiLevelType w:val="hybridMultilevel"/>
    <w:tmpl w:val="7354E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124C83"/>
    <w:multiLevelType w:val="hybridMultilevel"/>
    <w:tmpl w:val="EC7E2812"/>
    <w:lvl w:ilvl="0" w:tplc="324E41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E2071C"/>
    <w:multiLevelType w:val="hybridMultilevel"/>
    <w:tmpl w:val="1BBC4E6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3A95AB1"/>
    <w:multiLevelType w:val="multilevel"/>
    <w:tmpl w:val="F296E4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94382"/>
    <w:multiLevelType w:val="hybridMultilevel"/>
    <w:tmpl w:val="3A2E4B0A"/>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2067974"/>
    <w:multiLevelType w:val="hybridMultilevel"/>
    <w:tmpl w:val="38B037A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8B6470"/>
    <w:multiLevelType w:val="hybridMultilevel"/>
    <w:tmpl w:val="C3F05F5A"/>
    <w:lvl w:ilvl="0" w:tplc="BC6C04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881A5F"/>
    <w:multiLevelType w:val="hybridMultilevel"/>
    <w:tmpl w:val="2E084136"/>
    <w:lvl w:ilvl="0" w:tplc="BC6C04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F409FF"/>
    <w:multiLevelType w:val="hybridMultilevel"/>
    <w:tmpl w:val="9D2C18B2"/>
    <w:lvl w:ilvl="0" w:tplc="994C897A">
      <w:numFmt w:val="bullet"/>
      <w:lvlText w:val="-"/>
      <w:lvlJc w:val="left"/>
      <w:pPr>
        <w:ind w:left="720" w:hanging="360"/>
      </w:pPr>
      <w:rPr>
        <w:rFonts w:ascii="Calibri" w:eastAsia="Calibr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FB2056"/>
    <w:multiLevelType w:val="hybridMultilevel"/>
    <w:tmpl w:val="A1165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4952395">
    <w:abstractNumId w:val="1"/>
  </w:num>
  <w:num w:numId="2" w16cid:durableId="1683243633">
    <w:abstractNumId w:val="0"/>
  </w:num>
  <w:num w:numId="3" w16cid:durableId="492529142">
    <w:abstractNumId w:val="14"/>
  </w:num>
  <w:num w:numId="4" w16cid:durableId="1044065183">
    <w:abstractNumId w:val="7"/>
  </w:num>
  <w:num w:numId="5" w16cid:durableId="632830838">
    <w:abstractNumId w:val="2"/>
  </w:num>
  <w:num w:numId="6" w16cid:durableId="248008151">
    <w:abstractNumId w:val="13"/>
  </w:num>
  <w:num w:numId="7" w16cid:durableId="1420902298">
    <w:abstractNumId w:val="10"/>
  </w:num>
  <w:num w:numId="8" w16cid:durableId="1319386163">
    <w:abstractNumId w:val="15"/>
  </w:num>
  <w:num w:numId="9" w16cid:durableId="1741900622">
    <w:abstractNumId w:val="4"/>
  </w:num>
  <w:num w:numId="10" w16cid:durableId="261769439">
    <w:abstractNumId w:val="9"/>
  </w:num>
  <w:num w:numId="11" w16cid:durableId="2144885830">
    <w:abstractNumId w:val="12"/>
  </w:num>
  <w:num w:numId="12" w16cid:durableId="1258323640">
    <w:abstractNumId w:val="8"/>
  </w:num>
  <w:num w:numId="13" w16cid:durableId="1881701676">
    <w:abstractNumId w:val="11"/>
  </w:num>
  <w:num w:numId="14" w16cid:durableId="2111855497">
    <w:abstractNumId w:val="5"/>
  </w:num>
  <w:num w:numId="15" w16cid:durableId="895360226">
    <w:abstractNumId w:val="3"/>
  </w:num>
  <w:num w:numId="16" w16cid:durableId="202138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7D"/>
    <w:rsid w:val="0000374B"/>
    <w:rsid w:val="00017984"/>
    <w:rsid w:val="000534E7"/>
    <w:rsid w:val="00054BCC"/>
    <w:rsid w:val="00066BA3"/>
    <w:rsid w:val="00066BAD"/>
    <w:rsid w:val="0007013E"/>
    <w:rsid w:val="00075EFC"/>
    <w:rsid w:val="00077889"/>
    <w:rsid w:val="00092E20"/>
    <w:rsid w:val="0009639E"/>
    <w:rsid w:val="000C5D3E"/>
    <w:rsid w:val="000E36C4"/>
    <w:rsid w:val="0010064B"/>
    <w:rsid w:val="0011486B"/>
    <w:rsid w:val="00122EFC"/>
    <w:rsid w:val="00127D55"/>
    <w:rsid w:val="00137EA7"/>
    <w:rsid w:val="00137F9F"/>
    <w:rsid w:val="001655FA"/>
    <w:rsid w:val="001A598F"/>
    <w:rsid w:val="001D7922"/>
    <w:rsid w:val="001E1336"/>
    <w:rsid w:val="001F14A3"/>
    <w:rsid w:val="00202714"/>
    <w:rsid w:val="00206890"/>
    <w:rsid w:val="00206A7D"/>
    <w:rsid w:val="00210AB8"/>
    <w:rsid w:val="00223EF5"/>
    <w:rsid w:val="00225596"/>
    <w:rsid w:val="00226031"/>
    <w:rsid w:val="0023515C"/>
    <w:rsid w:val="00240E84"/>
    <w:rsid w:val="00241B33"/>
    <w:rsid w:val="002420ED"/>
    <w:rsid w:val="0027506D"/>
    <w:rsid w:val="0027547B"/>
    <w:rsid w:val="00297C12"/>
    <w:rsid w:val="002C2ADA"/>
    <w:rsid w:val="002C50FC"/>
    <w:rsid w:val="002C54F1"/>
    <w:rsid w:val="002D38BB"/>
    <w:rsid w:val="002D4201"/>
    <w:rsid w:val="002D46A8"/>
    <w:rsid w:val="002D6BD4"/>
    <w:rsid w:val="002F59AE"/>
    <w:rsid w:val="002F5CFC"/>
    <w:rsid w:val="00303886"/>
    <w:rsid w:val="00334E04"/>
    <w:rsid w:val="003375B1"/>
    <w:rsid w:val="0034246C"/>
    <w:rsid w:val="0035092F"/>
    <w:rsid w:val="003549A4"/>
    <w:rsid w:val="0035506A"/>
    <w:rsid w:val="00361D35"/>
    <w:rsid w:val="00385DA3"/>
    <w:rsid w:val="00392CAE"/>
    <w:rsid w:val="003C1AE9"/>
    <w:rsid w:val="003D4D2D"/>
    <w:rsid w:val="003E7742"/>
    <w:rsid w:val="003F203D"/>
    <w:rsid w:val="003F70E9"/>
    <w:rsid w:val="00404837"/>
    <w:rsid w:val="004052D9"/>
    <w:rsid w:val="00412DF8"/>
    <w:rsid w:val="00416D10"/>
    <w:rsid w:val="004451DA"/>
    <w:rsid w:val="00455BAA"/>
    <w:rsid w:val="004733E9"/>
    <w:rsid w:val="004828F0"/>
    <w:rsid w:val="00485EAF"/>
    <w:rsid w:val="00492C7C"/>
    <w:rsid w:val="00495D78"/>
    <w:rsid w:val="004C040E"/>
    <w:rsid w:val="00532847"/>
    <w:rsid w:val="00550B54"/>
    <w:rsid w:val="005929E6"/>
    <w:rsid w:val="00597174"/>
    <w:rsid w:val="005A2513"/>
    <w:rsid w:val="005A7619"/>
    <w:rsid w:val="005B18A8"/>
    <w:rsid w:val="005C2A6A"/>
    <w:rsid w:val="005C5029"/>
    <w:rsid w:val="005F2C37"/>
    <w:rsid w:val="00601814"/>
    <w:rsid w:val="00625351"/>
    <w:rsid w:val="00651A42"/>
    <w:rsid w:val="00655CD2"/>
    <w:rsid w:val="00660E0F"/>
    <w:rsid w:val="00672CE7"/>
    <w:rsid w:val="0067474C"/>
    <w:rsid w:val="00685E78"/>
    <w:rsid w:val="006870AE"/>
    <w:rsid w:val="00690EE9"/>
    <w:rsid w:val="006A05C2"/>
    <w:rsid w:val="006B212A"/>
    <w:rsid w:val="006B474C"/>
    <w:rsid w:val="006C036C"/>
    <w:rsid w:val="006C7423"/>
    <w:rsid w:val="006C7F18"/>
    <w:rsid w:val="006D292A"/>
    <w:rsid w:val="006E3E66"/>
    <w:rsid w:val="006E546F"/>
    <w:rsid w:val="006E5E40"/>
    <w:rsid w:val="006E768C"/>
    <w:rsid w:val="006F7DA7"/>
    <w:rsid w:val="0075309E"/>
    <w:rsid w:val="00753B95"/>
    <w:rsid w:val="00766746"/>
    <w:rsid w:val="00770579"/>
    <w:rsid w:val="0077726A"/>
    <w:rsid w:val="00780DF7"/>
    <w:rsid w:val="00782C42"/>
    <w:rsid w:val="0079457B"/>
    <w:rsid w:val="007B41C8"/>
    <w:rsid w:val="007B7D6B"/>
    <w:rsid w:val="007C3318"/>
    <w:rsid w:val="007D5E1B"/>
    <w:rsid w:val="007E22D0"/>
    <w:rsid w:val="007F1282"/>
    <w:rsid w:val="007F1343"/>
    <w:rsid w:val="008014F9"/>
    <w:rsid w:val="00813C8C"/>
    <w:rsid w:val="008232F2"/>
    <w:rsid w:val="00841E6F"/>
    <w:rsid w:val="00863992"/>
    <w:rsid w:val="00866239"/>
    <w:rsid w:val="00866E3F"/>
    <w:rsid w:val="0087274F"/>
    <w:rsid w:val="00872DA8"/>
    <w:rsid w:val="008864A3"/>
    <w:rsid w:val="00897714"/>
    <w:rsid w:val="008A3575"/>
    <w:rsid w:val="008B3ACF"/>
    <w:rsid w:val="008F1898"/>
    <w:rsid w:val="008F3CB5"/>
    <w:rsid w:val="008F3E1A"/>
    <w:rsid w:val="008F7E92"/>
    <w:rsid w:val="00904175"/>
    <w:rsid w:val="00905104"/>
    <w:rsid w:val="0091442C"/>
    <w:rsid w:val="0092347F"/>
    <w:rsid w:val="0094306A"/>
    <w:rsid w:val="00971397"/>
    <w:rsid w:val="00972EB9"/>
    <w:rsid w:val="00976C61"/>
    <w:rsid w:val="00976DC3"/>
    <w:rsid w:val="009A0F1D"/>
    <w:rsid w:val="009B0767"/>
    <w:rsid w:val="009B314C"/>
    <w:rsid w:val="009D3C0B"/>
    <w:rsid w:val="009E51BA"/>
    <w:rsid w:val="009F0605"/>
    <w:rsid w:val="009F7AB9"/>
    <w:rsid w:val="00A00A71"/>
    <w:rsid w:val="00A10308"/>
    <w:rsid w:val="00A20CB8"/>
    <w:rsid w:val="00A241B5"/>
    <w:rsid w:val="00A25B47"/>
    <w:rsid w:val="00A312CE"/>
    <w:rsid w:val="00A44327"/>
    <w:rsid w:val="00A61A9C"/>
    <w:rsid w:val="00A74ADA"/>
    <w:rsid w:val="00A76259"/>
    <w:rsid w:val="00AA16C0"/>
    <w:rsid w:val="00AB7DA4"/>
    <w:rsid w:val="00AC1092"/>
    <w:rsid w:val="00AC669B"/>
    <w:rsid w:val="00AC7C92"/>
    <w:rsid w:val="00AD325A"/>
    <w:rsid w:val="00AF0925"/>
    <w:rsid w:val="00B027A9"/>
    <w:rsid w:val="00B071E1"/>
    <w:rsid w:val="00B106EE"/>
    <w:rsid w:val="00B2539A"/>
    <w:rsid w:val="00B26528"/>
    <w:rsid w:val="00B308D9"/>
    <w:rsid w:val="00B56236"/>
    <w:rsid w:val="00B6612C"/>
    <w:rsid w:val="00B81DA1"/>
    <w:rsid w:val="00B8602F"/>
    <w:rsid w:val="00B96F16"/>
    <w:rsid w:val="00BB6064"/>
    <w:rsid w:val="00BC1E2E"/>
    <w:rsid w:val="00BC5BC1"/>
    <w:rsid w:val="00BC60A1"/>
    <w:rsid w:val="00BD33D0"/>
    <w:rsid w:val="00BF25FB"/>
    <w:rsid w:val="00BF74E5"/>
    <w:rsid w:val="00C1294E"/>
    <w:rsid w:val="00C14C0B"/>
    <w:rsid w:val="00C2244E"/>
    <w:rsid w:val="00C43AF7"/>
    <w:rsid w:val="00C63F50"/>
    <w:rsid w:val="00C7500F"/>
    <w:rsid w:val="00C77B06"/>
    <w:rsid w:val="00C96CF2"/>
    <w:rsid w:val="00CB0017"/>
    <w:rsid w:val="00CB2281"/>
    <w:rsid w:val="00CD5C62"/>
    <w:rsid w:val="00D059E5"/>
    <w:rsid w:val="00D12D64"/>
    <w:rsid w:val="00D153AF"/>
    <w:rsid w:val="00D276DA"/>
    <w:rsid w:val="00D30068"/>
    <w:rsid w:val="00D338EF"/>
    <w:rsid w:val="00D46889"/>
    <w:rsid w:val="00D60BE4"/>
    <w:rsid w:val="00D71778"/>
    <w:rsid w:val="00D74DDC"/>
    <w:rsid w:val="00D82042"/>
    <w:rsid w:val="00D83BE3"/>
    <w:rsid w:val="00D85158"/>
    <w:rsid w:val="00D947A5"/>
    <w:rsid w:val="00D95F00"/>
    <w:rsid w:val="00DB04B3"/>
    <w:rsid w:val="00DB37D8"/>
    <w:rsid w:val="00DC5390"/>
    <w:rsid w:val="00DD58AE"/>
    <w:rsid w:val="00DE533A"/>
    <w:rsid w:val="00DE5D30"/>
    <w:rsid w:val="00DE7060"/>
    <w:rsid w:val="00DE7E83"/>
    <w:rsid w:val="00DF4BEA"/>
    <w:rsid w:val="00E115CD"/>
    <w:rsid w:val="00E1397A"/>
    <w:rsid w:val="00E20B7F"/>
    <w:rsid w:val="00E24890"/>
    <w:rsid w:val="00E26535"/>
    <w:rsid w:val="00E350E3"/>
    <w:rsid w:val="00E64402"/>
    <w:rsid w:val="00E65AD0"/>
    <w:rsid w:val="00E81238"/>
    <w:rsid w:val="00E8137C"/>
    <w:rsid w:val="00E83D39"/>
    <w:rsid w:val="00E866CA"/>
    <w:rsid w:val="00E91618"/>
    <w:rsid w:val="00EB30A3"/>
    <w:rsid w:val="00EC2F2F"/>
    <w:rsid w:val="00EC5E74"/>
    <w:rsid w:val="00ED12EF"/>
    <w:rsid w:val="00ED5CBC"/>
    <w:rsid w:val="00EE4DF0"/>
    <w:rsid w:val="00EE7D7E"/>
    <w:rsid w:val="00EF1187"/>
    <w:rsid w:val="00F568DF"/>
    <w:rsid w:val="00F8121B"/>
    <w:rsid w:val="00F875FD"/>
    <w:rsid w:val="00FA2E16"/>
    <w:rsid w:val="00FB4A86"/>
    <w:rsid w:val="00FC05CD"/>
    <w:rsid w:val="00FC7CB1"/>
    <w:rsid w:val="00FD3888"/>
    <w:rsid w:val="00FF49AD"/>
    <w:rsid w:val="00FF581D"/>
    <w:rsid w:val="06F6B16D"/>
    <w:rsid w:val="1428D685"/>
    <w:rsid w:val="1F6D4F94"/>
    <w:rsid w:val="358F4359"/>
    <w:rsid w:val="394D08BB"/>
    <w:rsid w:val="3DFA0821"/>
    <w:rsid w:val="4AA833A8"/>
    <w:rsid w:val="51BF829A"/>
    <w:rsid w:val="52CF9FB0"/>
    <w:rsid w:val="53F28B34"/>
    <w:rsid w:val="653FD44E"/>
    <w:rsid w:val="695504FE"/>
    <w:rsid w:val="72FB8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70225"/>
  <w15:chartTrackingRefBased/>
  <w15:docId w15:val="{423C9B27-6D84-4C3E-8B60-58CC8FD1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325A"/>
    <w:pPr>
      <w:spacing w:after="0" w:line="240" w:lineRule="auto"/>
    </w:pPr>
  </w:style>
  <w:style w:type="paragraph" w:styleId="Lijstalinea">
    <w:name w:val="List Paragraph"/>
    <w:basedOn w:val="Standaard"/>
    <w:uiPriority w:val="34"/>
    <w:qFormat/>
    <w:rsid w:val="00AD325A"/>
    <w:pPr>
      <w:ind w:left="720"/>
      <w:contextualSpacing/>
    </w:pPr>
  </w:style>
  <w:style w:type="paragraph" w:styleId="Normaalweb">
    <w:name w:val="Normal (Web)"/>
    <w:basedOn w:val="Standaard"/>
    <w:uiPriority w:val="99"/>
    <w:semiHidden/>
    <w:unhideWhenUsed/>
    <w:rsid w:val="002260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20B7F"/>
    <w:rPr>
      <w:color w:val="0563C1" w:themeColor="hyperlink"/>
      <w:u w:val="single"/>
    </w:rPr>
  </w:style>
  <w:style w:type="character" w:styleId="Onopgelostemelding">
    <w:name w:val="Unresolved Mention"/>
    <w:basedOn w:val="Standaardalinea-lettertype"/>
    <w:uiPriority w:val="99"/>
    <w:semiHidden/>
    <w:unhideWhenUsed/>
    <w:rsid w:val="00E20B7F"/>
    <w:rPr>
      <w:color w:val="605E5C"/>
      <w:shd w:val="clear" w:color="auto" w:fill="E1DFDD"/>
    </w:rPr>
  </w:style>
  <w:style w:type="paragraph" w:styleId="Koptekst">
    <w:name w:val="header"/>
    <w:basedOn w:val="Standaard"/>
    <w:link w:val="KoptekstChar"/>
    <w:uiPriority w:val="99"/>
    <w:unhideWhenUsed/>
    <w:rsid w:val="004048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4837"/>
  </w:style>
  <w:style w:type="paragraph" w:styleId="Voettekst">
    <w:name w:val="footer"/>
    <w:basedOn w:val="Standaard"/>
    <w:link w:val="VoettekstChar"/>
    <w:uiPriority w:val="99"/>
    <w:unhideWhenUsed/>
    <w:rsid w:val="004048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4837"/>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AC7C92"/>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BD33D0"/>
    <w:rPr>
      <w:b/>
      <w:bCs/>
    </w:rPr>
  </w:style>
  <w:style w:type="character" w:customStyle="1" w:styleId="OnderwerpvanopmerkingChar">
    <w:name w:val="Onderwerp van opmerking Char"/>
    <w:basedOn w:val="TekstopmerkingChar"/>
    <w:link w:val="Onderwerpvanopmerking"/>
    <w:uiPriority w:val="99"/>
    <w:semiHidden/>
    <w:rsid w:val="00BD3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97216">
      <w:bodyDiv w:val="1"/>
      <w:marLeft w:val="0"/>
      <w:marRight w:val="0"/>
      <w:marTop w:val="0"/>
      <w:marBottom w:val="0"/>
      <w:divBdr>
        <w:top w:val="none" w:sz="0" w:space="0" w:color="auto"/>
        <w:left w:val="none" w:sz="0" w:space="0" w:color="auto"/>
        <w:bottom w:val="none" w:sz="0" w:space="0" w:color="auto"/>
        <w:right w:val="none" w:sz="0" w:space="0" w:color="auto"/>
      </w:divBdr>
    </w:div>
    <w:div w:id="21402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SteenvoordenBran\OneDrive%20-%20BK\Documenten\Aangepaste%20Office-sjablonen\Notiti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ed44999-076d-4199-bee7-a3b02dd9aa15" xsi:nil="true"/>
    <_ip_UnifiedCompliancePolicyProperties xmlns="http://schemas.microsoft.com/sharepoint/v3" xsi:nil="true"/>
    <lcf76f155ced4ddcb4097134ff3c332f xmlns="d62da337-1d2f-42f0-8e93-899c0228ad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5B3BE13C845C4680E377AF475C5551" ma:contentTypeVersion="17" ma:contentTypeDescription="Een nieuw document maken." ma:contentTypeScope="" ma:versionID="57b970a70660cca70f4a03a3851b17b3">
  <xsd:schema xmlns:xsd="http://www.w3.org/2001/XMLSchema" xmlns:xs="http://www.w3.org/2001/XMLSchema" xmlns:p="http://schemas.microsoft.com/office/2006/metadata/properties" xmlns:ns1="http://schemas.microsoft.com/sharepoint/v3" xmlns:ns2="d62da337-1d2f-42f0-8e93-899c0228ad1b" xmlns:ns3="8ed44999-076d-4199-bee7-a3b02dd9aa15" targetNamespace="http://schemas.microsoft.com/office/2006/metadata/properties" ma:root="true" ma:fieldsID="e1ea51cdaa3178c293f18c84273983ea" ns1:_="" ns2:_="" ns3:_="">
    <xsd:import namespace="http://schemas.microsoft.com/sharepoint/v3"/>
    <xsd:import namespace="d62da337-1d2f-42f0-8e93-899c0228ad1b"/>
    <xsd:import namespace="8ed44999-076d-4199-bee7-a3b02dd9aa1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da337-1d2f-42f0-8e93-899c0228a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57f4581-7080-4080-b54b-b55f18e1145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d44999-076d-4199-bee7-a3b02dd9aa1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72c06c9-768f-4023-abb0-1c78791e1186}" ma:internalName="TaxCatchAll" ma:showField="CatchAllData" ma:web="8ed44999-076d-4199-bee7-a3b02dd9a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6E6B1-270C-4823-9E37-747E72E64CA9}">
  <ds:schemaRefs>
    <ds:schemaRef ds:uri="http://schemas.microsoft.com/office/2006/metadata/properties"/>
    <ds:schemaRef ds:uri="http://schemas.microsoft.com/office/infopath/2007/PartnerControls"/>
    <ds:schemaRef ds:uri="http://schemas.microsoft.com/sharepoint/v3"/>
    <ds:schemaRef ds:uri="8ed44999-076d-4199-bee7-a3b02dd9aa15"/>
    <ds:schemaRef ds:uri="d62da337-1d2f-42f0-8e93-899c0228ad1b"/>
  </ds:schemaRefs>
</ds:datastoreItem>
</file>

<file path=customXml/itemProps2.xml><?xml version="1.0" encoding="utf-8"?>
<ds:datastoreItem xmlns:ds="http://schemas.openxmlformats.org/officeDocument/2006/customXml" ds:itemID="{5140DBC0-AF46-4188-AA4C-9CEE07B8F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2da337-1d2f-42f0-8e93-899c0228ad1b"/>
    <ds:schemaRef ds:uri="8ed44999-076d-4199-bee7-a3b02dd9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D913B-E473-43E5-B469-602C4A9FF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Notitie</Template>
  <TotalTime>0</TotalTime>
  <Pages>1</Pages>
  <Words>180</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Steenvoorden | Brancheorganisatie Kinderopvang</dc:creator>
  <cp:keywords/>
  <dc:description/>
  <cp:lastModifiedBy>Anne Steenvoorden | Brancheorganisatie Kinderopvang</cp:lastModifiedBy>
  <cp:revision>1</cp:revision>
  <cp:lastPrinted>2022-07-21T12:53:00Z</cp:lastPrinted>
  <dcterms:created xsi:type="dcterms:W3CDTF">2023-11-03T16:16:00Z</dcterms:created>
  <dcterms:modified xsi:type="dcterms:W3CDTF">2023-11-03T16:19:00Z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0x0101004650230627F34741A0AD9389863C2746</vt:lpwstr>
  </property>
  <property fmtid="{D5CDD505-2E9C-101B-9397-08002B2CF9AE}" pid="3" name="MediaServiceImageTags">
    <vt:lpwstr/>
  </property>
</Properties>
</file>